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B559" w14:textId="77777777" w:rsidR="00DA5703" w:rsidRPr="00DA5703" w:rsidRDefault="00DA5703" w:rsidP="00DA5703">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kern w:val="0"/>
          <w:lang w:eastAsia="ru-RU"/>
        </w:rPr>
      </w:pPr>
      <w:r w:rsidRPr="00DA5703">
        <w:rPr>
          <w:rFonts w:ascii="Times New Roman CYR" w:eastAsiaTheme="minorEastAsia" w:hAnsi="Times New Roman CYR" w:cs="Times New Roman CYR"/>
          <w:b/>
          <w:bCs/>
          <w:color w:val="26282F"/>
          <w:kern w:val="0"/>
          <w:lang w:eastAsia="ru-RU"/>
        </w:rPr>
        <w:t>Критерии оценки кооперативов</w:t>
      </w:r>
    </w:p>
    <w:p w14:paraId="0B332C9B" w14:textId="77777777" w:rsidR="00DA5703" w:rsidRPr="00DA5703" w:rsidRDefault="00DA5703" w:rsidP="00DA5703">
      <w:pPr>
        <w:widowControl w:val="0"/>
        <w:autoSpaceDE w:val="0"/>
        <w:autoSpaceDN w:val="0"/>
        <w:adjustRightInd w:val="0"/>
        <w:spacing w:after="0" w:line="240" w:lineRule="auto"/>
        <w:ind w:firstLine="720"/>
        <w:jc w:val="both"/>
        <w:rPr>
          <w:rFonts w:ascii="Times New Roman CYR" w:eastAsiaTheme="minorEastAsia" w:hAnsi="Times New Roman CYR" w:cs="Times New Roman CYR"/>
          <w:kern w:val="0"/>
          <w:lang w:eastAsia="ru-RU"/>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2"/>
        <w:gridCol w:w="7941"/>
        <w:gridCol w:w="933"/>
      </w:tblGrid>
      <w:tr w:rsidR="00DA5703" w:rsidRPr="00DA5703" w14:paraId="3D403EAF" w14:textId="77777777" w:rsidTr="00DA5703">
        <w:tblPrEx>
          <w:tblCellMar>
            <w:top w:w="0" w:type="dxa"/>
            <w:bottom w:w="0" w:type="dxa"/>
          </w:tblCellMar>
        </w:tblPrEx>
        <w:tc>
          <w:tcPr>
            <w:tcW w:w="652" w:type="dxa"/>
            <w:tcBorders>
              <w:top w:val="single" w:sz="4" w:space="0" w:color="auto"/>
              <w:bottom w:val="single" w:sz="4" w:space="0" w:color="auto"/>
              <w:right w:val="single" w:sz="4" w:space="0" w:color="auto"/>
            </w:tcBorders>
          </w:tcPr>
          <w:p w14:paraId="4542F373"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N п/п</w:t>
            </w:r>
          </w:p>
        </w:tc>
        <w:tc>
          <w:tcPr>
            <w:tcW w:w="7941" w:type="dxa"/>
            <w:tcBorders>
              <w:top w:val="single" w:sz="4" w:space="0" w:color="auto"/>
              <w:left w:val="single" w:sz="4" w:space="0" w:color="auto"/>
              <w:bottom w:val="single" w:sz="4" w:space="0" w:color="auto"/>
              <w:right w:val="single" w:sz="4" w:space="0" w:color="auto"/>
            </w:tcBorders>
          </w:tcPr>
          <w:p w14:paraId="34826502"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Наименование критерия оценки кооператива</w:t>
            </w:r>
          </w:p>
        </w:tc>
        <w:tc>
          <w:tcPr>
            <w:tcW w:w="933" w:type="dxa"/>
            <w:tcBorders>
              <w:top w:val="single" w:sz="4" w:space="0" w:color="auto"/>
              <w:left w:val="single" w:sz="4" w:space="0" w:color="auto"/>
              <w:bottom w:val="single" w:sz="4" w:space="0" w:color="auto"/>
            </w:tcBorders>
          </w:tcPr>
          <w:p w14:paraId="0969DC97"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Оценка (баллов)</w:t>
            </w:r>
          </w:p>
        </w:tc>
      </w:tr>
      <w:tr w:rsidR="00DA5703" w:rsidRPr="00DA5703" w14:paraId="16F884FA"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64B19165"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w:t>
            </w:r>
          </w:p>
        </w:tc>
        <w:tc>
          <w:tcPr>
            <w:tcW w:w="7941" w:type="dxa"/>
            <w:tcBorders>
              <w:top w:val="single" w:sz="4" w:space="0" w:color="auto"/>
              <w:left w:val="single" w:sz="4" w:space="0" w:color="auto"/>
              <w:bottom w:val="single" w:sz="4" w:space="0" w:color="auto"/>
              <w:right w:val="single" w:sz="4" w:space="0" w:color="auto"/>
            </w:tcBorders>
          </w:tcPr>
          <w:p w14:paraId="0B23B705"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Кооператив планирует осуществлять деятельность по заготовке, хранению, подработке, переработке, сортировке, убою, первичной переработке, охлаждению, подготовке к реализации сельскохозяйственной продукции, дикорастущих пищевых ресурсов, а также продуктов переработки указанной продукции по одному из видов продукции:</w:t>
            </w:r>
          </w:p>
        </w:tc>
        <w:tc>
          <w:tcPr>
            <w:tcW w:w="933" w:type="dxa"/>
            <w:tcBorders>
              <w:top w:val="single" w:sz="4" w:space="0" w:color="auto"/>
              <w:left w:val="single" w:sz="4" w:space="0" w:color="auto"/>
              <w:bottom w:val="single" w:sz="4" w:space="0" w:color="auto"/>
            </w:tcBorders>
          </w:tcPr>
          <w:p w14:paraId="743100CC"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3D98829B"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57122FD4"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6FC1BD04"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овощи, картофель, мясо и молоко</w:t>
            </w:r>
          </w:p>
        </w:tc>
        <w:tc>
          <w:tcPr>
            <w:tcW w:w="933" w:type="dxa"/>
            <w:tcBorders>
              <w:top w:val="single" w:sz="4" w:space="0" w:color="auto"/>
              <w:left w:val="single" w:sz="4" w:space="0" w:color="auto"/>
              <w:bottom w:val="single" w:sz="4" w:space="0" w:color="auto"/>
            </w:tcBorders>
          </w:tcPr>
          <w:p w14:paraId="767D3CF5"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10</w:t>
            </w:r>
          </w:p>
        </w:tc>
      </w:tr>
      <w:tr w:rsidR="00DA5703" w:rsidRPr="00DA5703" w14:paraId="0E075539"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1ED75B0A"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46CC433B"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иные виды продукции, в том числе дикорастущие пищевые ресурсы</w:t>
            </w:r>
          </w:p>
        </w:tc>
        <w:tc>
          <w:tcPr>
            <w:tcW w:w="933" w:type="dxa"/>
            <w:tcBorders>
              <w:top w:val="single" w:sz="4" w:space="0" w:color="auto"/>
              <w:left w:val="single" w:sz="4" w:space="0" w:color="auto"/>
              <w:bottom w:val="single" w:sz="4" w:space="0" w:color="auto"/>
            </w:tcBorders>
          </w:tcPr>
          <w:p w14:paraId="253C1BE8"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7</w:t>
            </w:r>
          </w:p>
        </w:tc>
      </w:tr>
      <w:tr w:rsidR="00DA5703" w:rsidRPr="00DA5703" w14:paraId="6A3F7F5F"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4A5D1930"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2</w:t>
            </w:r>
          </w:p>
        </w:tc>
        <w:tc>
          <w:tcPr>
            <w:tcW w:w="7941" w:type="dxa"/>
            <w:tcBorders>
              <w:top w:val="single" w:sz="4" w:space="0" w:color="auto"/>
              <w:left w:val="single" w:sz="4" w:space="0" w:color="auto"/>
              <w:bottom w:val="single" w:sz="4" w:space="0" w:color="auto"/>
              <w:right w:val="single" w:sz="4" w:space="0" w:color="auto"/>
            </w:tcBorders>
          </w:tcPr>
          <w:p w14:paraId="709C2A17"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Количество членов кооператива (кроме ассоциированных) по состоянию на 1-е число месяца подачи заявки составляет:</w:t>
            </w:r>
          </w:p>
        </w:tc>
        <w:tc>
          <w:tcPr>
            <w:tcW w:w="933" w:type="dxa"/>
            <w:tcBorders>
              <w:top w:val="single" w:sz="4" w:space="0" w:color="auto"/>
              <w:left w:val="single" w:sz="4" w:space="0" w:color="auto"/>
              <w:bottom w:val="single" w:sz="4" w:space="0" w:color="auto"/>
            </w:tcBorders>
          </w:tcPr>
          <w:p w14:paraId="3207A486"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606E0AC8"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21063F6C"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07BBD8E5"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от 21 сельскохозяйственного товаропроизводителя</w:t>
            </w:r>
          </w:p>
        </w:tc>
        <w:tc>
          <w:tcPr>
            <w:tcW w:w="933" w:type="dxa"/>
            <w:tcBorders>
              <w:top w:val="single" w:sz="4" w:space="0" w:color="auto"/>
              <w:left w:val="single" w:sz="4" w:space="0" w:color="auto"/>
              <w:bottom w:val="single" w:sz="4" w:space="0" w:color="auto"/>
            </w:tcBorders>
          </w:tcPr>
          <w:p w14:paraId="4C7C87AE"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15</w:t>
            </w:r>
          </w:p>
        </w:tc>
      </w:tr>
      <w:tr w:rsidR="00DA5703" w:rsidRPr="00DA5703" w14:paraId="521E3E6E"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78A07C0F"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3FC450BF"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от 16 до 20 сельскохозяйственных товаропроизводителей</w:t>
            </w:r>
          </w:p>
        </w:tc>
        <w:tc>
          <w:tcPr>
            <w:tcW w:w="933" w:type="dxa"/>
            <w:tcBorders>
              <w:top w:val="single" w:sz="4" w:space="0" w:color="auto"/>
              <w:left w:val="single" w:sz="4" w:space="0" w:color="auto"/>
              <w:bottom w:val="single" w:sz="4" w:space="0" w:color="auto"/>
            </w:tcBorders>
          </w:tcPr>
          <w:p w14:paraId="695A8E9E"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14</w:t>
            </w:r>
          </w:p>
        </w:tc>
      </w:tr>
      <w:tr w:rsidR="00DA5703" w:rsidRPr="00DA5703" w14:paraId="3F2268F7"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6D4DE58A"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606BC855"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от 11 до 15 сельскохозяйственных товаропроизводителей</w:t>
            </w:r>
          </w:p>
        </w:tc>
        <w:tc>
          <w:tcPr>
            <w:tcW w:w="933" w:type="dxa"/>
            <w:tcBorders>
              <w:top w:val="single" w:sz="4" w:space="0" w:color="auto"/>
              <w:left w:val="single" w:sz="4" w:space="0" w:color="auto"/>
              <w:bottom w:val="single" w:sz="4" w:space="0" w:color="auto"/>
            </w:tcBorders>
          </w:tcPr>
          <w:p w14:paraId="21F13F9F"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13</w:t>
            </w:r>
          </w:p>
        </w:tc>
      </w:tr>
      <w:tr w:rsidR="00DA5703" w:rsidRPr="00DA5703" w14:paraId="319D484D"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26219A08"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721EF7A0"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10 и менее сельскохозяйственных товаропроизводителей</w:t>
            </w:r>
          </w:p>
        </w:tc>
        <w:tc>
          <w:tcPr>
            <w:tcW w:w="933" w:type="dxa"/>
            <w:tcBorders>
              <w:top w:val="single" w:sz="4" w:space="0" w:color="auto"/>
              <w:left w:val="single" w:sz="4" w:space="0" w:color="auto"/>
              <w:bottom w:val="single" w:sz="4" w:space="0" w:color="auto"/>
            </w:tcBorders>
          </w:tcPr>
          <w:p w14:paraId="290EA359"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12</w:t>
            </w:r>
          </w:p>
        </w:tc>
      </w:tr>
      <w:tr w:rsidR="00DA5703" w:rsidRPr="00DA5703" w14:paraId="67008176"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79EB89EF"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3</w:t>
            </w:r>
          </w:p>
        </w:tc>
        <w:tc>
          <w:tcPr>
            <w:tcW w:w="7941" w:type="dxa"/>
            <w:tcBorders>
              <w:top w:val="single" w:sz="4" w:space="0" w:color="auto"/>
              <w:left w:val="single" w:sz="4" w:space="0" w:color="auto"/>
              <w:bottom w:val="single" w:sz="4" w:space="0" w:color="auto"/>
              <w:right w:val="single" w:sz="4" w:space="0" w:color="auto"/>
            </w:tcBorders>
          </w:tcPr>
          <w:p w14:paraId="5C179F77"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Наличие на территории муниципального округа по месту регистрации кооператива производственного объекта недвижимого имущества, принадлежащего кооперативу на праве собственности и подлежащего капитальному ремонту, реконструкции или модернизации за счет средств гранта либо используемого для осуществления деятельности кооператива:</w:t>
            </w:r>
          </w:p>
        </w:tc>
        <w:tc>
          <w:tcPr>
            <w:tcW w:w="933" w:type="dxa"/>
            <w:tcBorders>
              <w:top w:val="single" w:sz="4" w:space="0" w:color="auto"/>
              <w:left w:val="single" w:sz="4" w:space="0" w:color="auto"/>
              <w:bottom w:val="single" w:sz="4" w:space="0" w:color="auto"/>
            </w:tcBorders>
          </w:tcPr>
          <w:p w14:paraId="114D8BFF"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3646355F"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1973852E"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7FC8EC1B"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находится в собственности кооператива</w:t>
            </w:r>
          </w:p>
        </w:tc>
        <w:tc>
          <w:tcPr>
            <w:tcW w:w="933" w:type="dxa"/>
            <w:tcBorders>
              <w:top w:val="single" w:sz="4" w:space="0" w:color="auto"/>
              <w:left w:val="single" w:sz="4" w:space="0" w:color="auto"/>
              <w:bottom w:val="single" w:sz="4" w:space="0" w:color="auto"/>
            </w:tcBorders>
          </w:tcPr>
          <w:p w14:paraId="5A16C310"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10</w:t>
            </w:r>
          </w:p>
        </w:tc>
      </w:tr>
      <w:tr w:rsidR="00DA5703" w:rsidRPr="00DA5703" w14:paraId="10A2EB7B"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3E7A6151"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77F4382A"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не находится в собственности кооператива</w:t>
            </w:r>
          </w:p>
        </w:tc>
        <w:tc>
          <w:tcPr>
            <w:tcW w:w="933" w:type="dxa"/>
            <w:tcBorders>
              <w:top w:val="single" w:sz="4" w:space="0" w:color="auto"/>
              <w:left w:val="single" w:sz="4" w:space="0" w:color="auto"/>
              <w:bottom w:val="single" w:sz="4" w:space="0" w:color="auto"/>
            </w:tcBorders>
          </w:tcPr>
          <w:p w14:paraId="6F1B97FE"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0</w:t>
            </w:r>
          </w:p>
        </w:tc>
      </w:tr>
      <w:tr w:rsidR="00DA5703" w:rsidRPr="00DA5703" w14:paraId="61A0F380"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55307911"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4</w:t>
            </w:r>
          </w:p>
        </w:tc>
        <w:tc>
          <w:tcPr>
            <w:tcW w:w="7941" w:type="dxa"/>
            <w:tcBorders>
              <w:top w:val="single" w:sz="4" w:space="0" w:color="auto"/>
              <w:left w:val="single" w:sz="4" w:space="0" w:color="auto"/>
              <w:bottom w:val="single" w:sz="4" w:space="0" w:color="auto"/>
              <w:right w:val="single" w:sz="4" w:space="0" w:color="auto"/>
            </w:tcBorders>
          </w:tcPr>
          <w:p w14:paraId="3FA16189"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Наличие на территории муниципального округа по месту регистрации кооператива земельного участка, принадлежащего кооперативу на праве собственности или аренды со сроком аренды не менее трех лет, предназначенного для строительства (эксплуатации) производственного объекта:</w:t>
            </w:r>
          </w:p>
        </w:tc>
        <w:tc>
          <w:tcPr>
            <w:tcW w:w="933" w:type="dxa"/>
            <w:tcBorders>
              <w:top w:val="single" w:sz="4" w:space="0" w:color="auto"/>
              <w:left w:val="single" w:sz="4" w:space="0" w:color="auto"/>
              <w:bottom w:val="single" w:sz="4" w:space="0" w:color="auto"/>
            </w:tcBorders>
          </w:tcPr>
          <w:p w14:paraId="2D278EE0"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49AF38D1"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76AA6451"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01D76A12"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находится в собственности кооператива</w:t>
            </w:r>
          </w:p>
        </w:tc>
        <w:tc>
          <w:tcPr>
            <w:tcW w:w="933" w:type="dxa"/>
            <w:tcBorders>
              <w:top w:val="single" w:sz="4" w:space="0" w:color="auto"/>
              <w:left w:val="single" w:sz="4" w:space="0" w:color="auto"/>
              <w:bottom w:val="single" w:sz="4" w:space="0" w:color="auto"/>
            </w:tcBorders>
          </w:tcPr>
          <w:p w14:paraId="400CE4B8"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10</w:t>
            </w:r>
          </w:p>
        </w:tc>
      </w:tr>
      <w:tr w:rsidR="00DA5703" w:rsidRPr="00DA5703" w14:paraId="5D5A5F12"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62238FD4"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0951930F"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находится в аренде со сроком аренды не менее трех лет</w:t>
            </w:r>
          </w:p>
        </w:tc>
        <w:tc>
          <w:tcPr>
            <w:tcW w:w="933" w:type="dxa"/>
            <w:tcBorders>
              <w:top w:val="single" w:sz="4" w:space="0" w:color="auto"/>
              <w:left w:val="single" w:sz="4" w:space="0" w:color="auto"/>
              <w:bottom w:val="single" w:sz="4" w:space="0" w:color="auto"/>
            </w:tcBorders>
          </w:tcPr>
          <w:p w14:paraId="19834E2A"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8</w:t>
            </w:r>
          </w:p>
        </w:tc>
      </w:tr>
      <w:tr w:rsidR="00DA5703" w:rsidRPr="00DA5703" w14:paraId="576218F9"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6EFE301F"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2888F565"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не находится в собственности кооператива и в аренде</w:t>
            </w:r>
          </w:p>
        </w:tc>
        <w:tc>
          <w:tcPr>
            <w:tcW w:w="933" w:type="dxa"/>
            <w:tcBorders>
              <w:top w:val="single" w:sz="4" w:space="0" w:color="auto"/>
              <w:left w:val="single" w:sz="4" w:space="0" w:color="auto"/>
              <w:bottom w:val="single" w:sz="4" w:space="0" w:color="auto"/>
            </w:tcBorders>
          </w:tcPr>
          <w:p w14:paraId="293AFF55"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0</w:t>
            </w:r>
          </w:p>
        </w:tc>
      </w:tr>
      <w:tr w:rsidR="00DA5703" w:rsidRPr="00DA5703" w14:paraId="7F2ED1A9"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6964F207"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5</w:t>
            </w:r>
          </w:p>
        </w:tc>
        <w:tc>
          <w:tcPr>
            <w:tcW w:w="7941" w:type="dxa"/>
            <w:tcBorders>
              <w:top w:val="single" w:sz="4" w:space="0" w:color="auto"/>
              <w:left w:val="single" w:sz="4" w:space="0" w:color="auto"/>
              <w:bottom w:val="single" w:sz="4" w:space="0" w:color="auto"/>
              <w:right w:val="single" w:sz="4" w:space="0" w:color="auto"/>
            </w:tcBorders>
          </w:tcPr>
          <w:p w14:paraId="60A5F41F"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 xml:space="preserve">Наличие в собственности кооператива </w:t>
            </w:r>
            <w:proofErr w:type="spellStart"/>
            <w:r w:rsidRPr="00DA5703">
              <w:rPr>
                <w:rFonts w:ascii="Times New Roman CYR" w:eastAsiaTheme="minorEastAsia" w:hAnsi="Times New Roman CYR" w:cs="Times New Roman CYR"/>
                <w:kern w:val="0"/>
                <w:sz w:val="22"/>
                <w:szCs w:val="22"/>
                <w:lang w:eastAsia="ru-RU"/>
              </w:rPr>
              <w:t>грузоперевозящих</w:t>
            </w:r>
            <w:proofErr w:type="spellEnd"/>
            <w:r w:rsidRPr="00DA5703">
              <w:rPr>
                <w:rFonts w:ascii="Times New Roman CYR" w:eastAsiaTheme="minorEastAsia" w:hAnsi="Times New Roman CYR" w:cs="Times New Roman CYR"/>
                <w:kern w:val="0"/>
                <w:sz w:val="22"/>
                <w:szCs w:val="22"/>
                <w:lang w:eastAsia="ru-RU"/>
              </w:rPr>
              <w:t xml:space="preserve"> транспортных средств:</w:t>
            </w:r>
          </w:p>
        </w:tc>
        <w:tc>
          <w:tcPr>
            <w:tcW w:w="933" w:type="dxa"/>
            <w:tcBorders>
              <w:top w:val="single" w:sz="4" w:space="0" w:color="auto"/>
              <w:left w:val="single" w:sz="4" w:space="0" w:color="auto"/>
              <w:bottom w:val="single" w:sz="4" w:space="0" w:color="auto"/>
            </w:tcBorders>
          </w:tcPr>
          <w:p w14:paraId="59933395"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742E7561"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422E4E3C"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057C27CC"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2 единицы и более</w:t>
            </w:r>
          </w:p>
        </w:tc>
        <w:tc>
          <w:tcPr>
            <w:tcW w:w="933" w:type="dxa"/>
            <w:tcBorders>
              <w:top w:val="single" w:sz="4" w:space="0" w:color="auto"/>
              <w:left w:val="single" w:sz="4" w:space="0" w:color="auto"/>
              <w:bottom w:val="single" w:sz="4" w:space="0" w:color="auto"/>
            </w:tcBorders>
          </w:tcPr>
          <w:p w14:paraId="070F61FA"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10</w:t>
            </w:r>
          </w:p>
        </w:tc>
      </w:tr>
      <w:tr w:rsidR="00DA5703" w:rsidRPr="00DA5703" w14:paraId="0FF134E7"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355A07F8"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59F08724"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 единица</w:t>
            </w:r>
          </w:p>
        </w:tc>
        <w:tc>
          <w:tcPr>
            <w:tcW w:w="933" w:type="dxa"/>
            <w:tcBorders>
              <w:top w:val="single" w:sz="4" w:space="0" w:color="auto"/>
              <w:left w:val="single" w:sz="4" w:space="0" w:color="auto"/>
              <w:bottom w:val="single" w:sz="4" w:space="0" w:color="auto"/>
            </w:tcBorders>
          </w:tcPr>
          <w:p w14:paraId="7B7D45F1"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7</w:t>
            </w:r>
          </w:p>
        </w:tc>
      </w:tr>
      <w:tr w:rsidR="00DA5703" w:rsidRPr="00DA5703" w14:paraId="217C6DBA"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33872942"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63468A50"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не имеется</w:t>
            </w:r>
          </w:p>
        </w:tc>
        <w:tc>
          <w:tcPr>
            <w:tcW w:w="933" w:type="dxa"/>
            <w:tcBorders>
              <w:top w:val="single" w:sz="4" w:space="0" w:color="auto"/>
              <w:left w:val="single" w:sz="4" w:space="0" w:color="auto"/>
              <w:bottom w:val="single" w:sz="4" w:space="0" w:color="auto"/>
            </w:tcBorders>
          </w:tcPr>
          <w:p w14:paraId="243507E4"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0</w:t>
            </w:r>
          </w:p>
        </w:tc>
      </w:tr>
      <w:tr w:rsidR="00DA5703" w:rsidRPr="00DA5703" w14:paraId="2D164C3A"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3D8A3F61"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6</w:t>
            </w:r>
          </w:p>
        </w:tc>
        <w:tc>
          <w:tcPr>
            <w:tcW w:w="7941" w:type="dxa"/>
            <w:tcBorders>
              <w:top w:val="single" w:sz="4" w:space="0" w:color="auto"/>
              <w:left w:val="single" w:sz="4" w:space="0" w:color="auto"/>
              <w:bottom w:val="single" w:sz="4" w:space="0" w:color="auto"/>
              <w:right w:val="single" w:sz="4" w:space="0" w:color="auto"/>
            </w:tcBorders>
          </w:tcPr>
          <w:p w14:paraId="7BAE38A9"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Объем выручки от реализации сельскохозяйственной и (или) пищевой продукции за год, предшествующий году подачи заявки, тыс. рублей:</w:t>
            </w:r>
          </w:p>
        </w:tc>
        <w:tc>
          <w:tcPr>
            <w:tcW w:w="933" w:type="dxa"/>
            <w:tcBorders>
              <w:top w:val="single" w:sz="4" w:space="0" w:color="auto"/>
              <w:left w:val="single" w:sz="4" w:space="0" w:color="auto"/>
              <w:bottom w:val="single" w:sz="4" w:space="0" w:color="auto"/>
            </w:tcBorders>
          </w:tcPr>
          <w:p w14:paraId="65C0B616"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284A9BEC"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4B770591"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301D63DE"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свыше 1 000</w:t>
            </w:r>
          </w:p>
        </w:tc>
        <w:tc>
          <w:tcPr>
            <w:tcW w:w="933" w:type="dxa"/>
            <w:tcBorders>
              <w:top w:val="single" w:sz="4" w:space="0" w:color="auto"/>
              <w:left w:val="single" w:sz="4" w:space="0" w:color="auto"/>
              <w:bottom w:val="single" w:sz="4" w:space="0" w:color="auto"/>
            </w:tcBorders>
          </w:tcPr>
          <w:p w14:paraId="728D0D78"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15</w:t>
            </w:r>
          </w:p>
        </w:tc>
      </w:tr>
      <w:tr w:rsidR="00DA5703" w:rsidRPr="00DA5703" w14:paraId="1E44FF05"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514C72CB"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7CDCA936"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свыше 500 до 1 000 включительно</w:t>
            </w:r>
          </w:p>
        </w:tc>
        <w:tc>
          <w:tcPr>
            <w:tcW w:w="933" w:type="dxa"/>
            <w:tcBorders>
              <w:top w:val="single" w:sz="4" w:space="0" w:color="auto"/>
              <w:left w:val="single" w:sz="4" w:space="0" w:color="auto"/>
              <w:bottom w:val="single" w:sz="4" w:space="0" w:color="auto"/>
            </w:tcBorders>
          </w:tcPr>
          <w:p w14:paraId="38548A28"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14</w:t>
            </w:r>
          </w:p>
        </w:tc>
      </w:tr>
      <w:tr w:rsidR="00DA5703" w:rsidRPr="00DA5703" w14:paraId="15B51823"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57F8182A"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63C3E9AF"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свыше 250 до 500 включительно</w:t>
            </w:r>
          </w:p>
        </w:tc>
        <w:tc>
          <w:tcPr>
            <w:tcW w:w="933" w:type="dxa"/>
            <w:tcBorders>
              <w:top w:val="single" w:sz="4" w:space="0" w:color="auto"/>
              <w:left w:val="single" w:sz="4" w:space="0" w:color="auto"/>
              <w:bottom w:val="single" w:sz="4" w:space="0" w:color="auto"/>
            </w:tcBorders>
          </w:tcPr>
          <w:p w14:paraId="6DE8C406"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13</w:t>
            </w:r>
          </w:p>
        </w:tc>
      </w:tr>
      <w:tr w:rsidR="00DA5703" w:rsidRPr="00DA5703" w14:paraId="207F59D7"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5F6BB73A"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426114F8"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свыше 50 до 250 включительно</w:t>
            </w:r>
          </w:p>
        </w:tc>
        <w:tc>
          <w:tcPr>
            <w:tcW w:w="933" w:type="dxa"/>
            <w:tcBorders>
              <w:top w:val="single" w:sz="4" w:space="0" w:color="auto"/>
              <w:left w:val="single" w:sz="4" w:space="0" w:color="auto"/>
              <w:bottom w:val="single" w:sz="4" w:space="0" w:color="auto"/>
            </w:tcBorders>
          </w:tcPr>
          <w:p w14:paraId="216E5353"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12</w:t>
            </w:r>
          </w:p>
        </w:tc>
      </w:tr>
      <w:tr w:rsidR="00DA5703" w:rsidRPr="00DA5703" w14:paraId="5D71CB0B"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50A659E8"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18D3FA17"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свыше 30 до 50 включительно</w:t>
            </w:r>
          </w:p>
        </w:tc>
        <w:tc>
          <w:tcPr>
            <w:tcW w:w="933" w:type="dxa"/>
            <w:tcBorders>
              <w:top w:val="single" w:sz="4" w:space="0" w:color="auto"/>
              <w:left w:val="single" w:sz="4" w:space="0" w:color="auto"/>
              <w:bottom w:val="single" w:sz="4" w:space="0" w:color="auto"/>
            </w:tcBorders>
          </w:tcPr>
          <w:p w14:paraId="172E11E9"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11</w:t>
            </w:r>
          </w:p>
        </w:tc>
      </w:tr>
      <w:tr w:rsidR="00DA5703" w:rsidRPr="00DA5703" w14:paraId="07B3C4B7"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7187560F"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6FFD8152"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30 и менее</w:t>
            </w:r>
          </w:p>
        </w:tc>
        <w:tc>
          <w:tcPr>
            <w:tcW w:w="933" w:type="dxa"/>
            <w:tcBorders>
              <w:top w:val="single" w:sz="4" w:space="0" w:color="auto"/>
              <w:left w:val="single" w:sz="4" w:space="0" w:color="auto"/>
              <w:bottom w:val="single" w:sz="4" w:space="0" w:color="auto"/>
            </w:tcBorders>
          </w:tcPr>
          <w:p w14:paraId="6B571B00"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0</w:t>
            </w:r>
          </w:p>
        </w:tc>
      </w:tr>
      <w:tr w:rsidR="00DA5703" w:rsidRPr="00DA5703" w14:paraId="0654ECC6"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168E61BF"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7</w:t>
            </w:r>
          </w:p>
        </w:tc>
        <w:tc>
          <w:tcPr>
            <w:tcW w:w="7941" w:type="dxa"/>
            <w:tcBorders>
              <w:top w:val="single" w:sz="4" w:space="0" w:color="auto"/>
              <w:left w:val="single" w:sz="4" w:space="0" w:color="auto"/>
              <w:bottom w:val="single" w:sz="4" w:space="0" w:color="auto"/>
              <w:right w:val="single" w:sz="4" w:space="0" w:color="auto"/>
            </w:tcBorders>
          </w:tcPr>
          <w:p w14:paraId="6F4897E1"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Для обеспечения реализации производимой продукции кооператив:</w:t>
            </w:r>
          </w:p>
        </w:tc>
        <w:tc>
          <w:tcPr>
            <w:tcW w:w="933" w:type="dxa"/>
            <w:tcBorders>
              <w:top w:val="single" w:sz="4" w:space="0" w:color="auto"/>
              <w:left w:val="single" w:sz="4" w:space="0" w:color="auto"/>
              <w:bottom w:val="single" w:sz="4" w:space="0" w:color="auto"/>
            </w:tcBorders>
          </w:tcPr>
          <w:p w14:paraId="4EF7751E"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50EAE3B9"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030C187D"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02141B80"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имеет объект по переработке сельскохозяйственной продукции или планирует строительство такого объекта за счет средств гранта</w:t>
            </w:r>
          </w:p>
        </w:tc>
        <w:tc>
          <w:tcPr>
            <w:tcW w:w="933" w:type="dxa"/>
            <w:tcBorders>
              <w:top w:val="single" w:sz="4" w:space="0" w:color="auto"/>
              <w:left w:val="single" w:sz="4" w:space="0" w:color="auto"/>
              <w:bottom w:val="single" w:sz="4" w:space="0" w:color="auto"/>
            </w:tcBorders>
          </w:tcPr>
          <w:p w14:paraId="586FB7CC"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10</w:t>
            </w:r>
          </w:p>
        </w:tc>
      </w:tr>
      <w:tr w:rsidR="00DA5703" w:rsidRPr="00DA5703" w14:paraId="4CDA16B8"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5E2F0181"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4C598EC6"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реализует сельскохозяйственную продукцию по договорам, заключенным с покупателями</w:t>
            </w:r>
          </w:p>
        </w:tc>
        <w:tc>
          <w:tcPr>
            <w:tcW w:w="933" w:type="dxa"/>
            <w:tcBorders>
              <w:top w:val="single" w:sz="4" w:space="0" w:color="auto"/>
              <w:left w:val="single" w:sz="4" w:space="0" w:color="auto"/>
              <w:bottom w:val="single" w:sz="4" w:space="0" w:color="auto"/>
            </w:tcBorders>
          </w:tcPr>
          <w:p w14:paraId="22C724C3"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8</w:t>
            </w:r>
          </w:p>
        </w:tc>
      </w:tr>
      <w:tr w:rsidR="00DA5703" w:rsidRPr="00DA5703" w14:paraId="1CEAB329"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65A66E6D"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3CE746C8"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не имеет объекта по переработке сельскохозяйственной продукции, не планирует строительство такого объекта за счет средств гранта и не заключил договоры реализации сельскохозяйственной продукции</w:t>
            </w:r>
          </w:p>
        </w:tc>
        <w:tc>
          <w:tcPr>
            <w:tcW w:w="933" w:type="dxa"/>
            <w:tcBorders>
              <w:top w:val="single" w:sz="4" w:space="0" w:color="auto"/>
              <w:left w:val="single" w:sz="4" w:space="0" w:color="auto"/>
              <w:bottom w:val="single" w:sz="4" w:space="0" w:color="auto"/>
            </w:tcBorders>
          </w:tcPr>
          <w:p w14:paraId="0F9331D0"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0</w:t>
            </w:r>
          </w:p>
        </w:tc>
      </w:tr>
      <w:tr w:rsidR="00DA5703" w:rsidRPr="00DA5703" w14:paraId="1312B4EB" w14:textId="77777777" w:rsidTr="00DA5703">
        <w:tblPrEx>
          <w:tblCellMar>
            <w:top w:w="0" w:type="dxa"/>
            <w:bottom w:w="0" w:type="dxa"/>
          </w:tblCellMar>
        </w:tblPrEx>
        <w:tc>
          <w:tcPr>
            <w:tcW w:w="652" w:type="dxa"/>
            <w:vMerge w:val="restart"/>
            <w:tcBorders>
              <w:top w:val="single" w:sz="4" w:space="0" w:color="auto"/>
              <w:bottom w:val="single" w:sz="4" w:space="0" w:color="auto"/>
              <w:right w:val="single" w:sz="4" w:space="0" w:color="auto"/>
            </w:tcBorders>
          </w:tcPr>
          <w:p w14:paraId="72E7E104"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8</w:t>
            </w:r>
          </w:p>
        </w:tc>
        <w:tc>
          <w:tcPr>
            <w:tcW w:w="7941" w:type="dxa"/>
            <w:tcBorders>
              <w:top w:val="single" w:sz="4" w:space="0" w:color="auto"/>
              <w:left w:val="single" w:sz="4" w:space="0" w:color="auto"/>
              <w:bottom w:val="single" w:sz="4" w:space="0" w:color="auto"/>
              <w:right w:val="single" w:sz="4" w:space="0" w:color="auto"/>
            </w:tcBorders>
          </w:tcPr>
          <w:p w14:paraId="44B04E57"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У кооператива на дату подачи заявки:</w:t>
            </w:r>
          </w:p>
        </w:tc>
        <w:tc>
          <w:tcPr>
            <w:tcW w:w="933" w:type="dxa"/>
            <w:tcBorders>
              <w:top w:val="single" w:sz="4" w:space="0" w:color="auto"/>
              <w:left w:val="single" w:sz="4" w:space="0" w:color="auto"/>
              <w:bottom w:val="single" w:sz="4" w:space="0" w:color="auto"/>
            </w:tcBorders>
          </w:tcPr>
          <w:p w14:paraId="3ABA2B0F"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r>
      <w:tr w:rsidR="00DA5703" w:rsidRPr="00DA5703" w14:paraId="2EBCAD82"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4FB36660"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306B43E6"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заключен трудовой договор на неопределенный срок с бухгалтером</w:t>
            </w:r>
          </w:p>
        </w:tc>
        <w:tc>
          <w:tcPr>
            <w:tcW w:w="933" w:type="dxa"/>
            <w:tcBorders>
              <w:top w:val="single" w:sz="4" w:space="0" w:color="auto"/>
              <w:left w:val="single" w:sz="4" w:space="0" w:color="auto"/>
              <w:bottom w:val="single" w:sz="4" w:space="0" w:color="auto"/>
            </w:tcBorders>
          </w:tcPr>
          <w:p w14:paraId="1E188BEC"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10</w:t>
            </w:r>
          </w:p>
        </w:tc>
      </w:tr>
      <w:tr w:rsidR="00DA5703" w:rsidRPr="00DA5703" w14:paraId="77B4B60F"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175926BA"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522F6085"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 xml:space="preserve">заключен договор на оказание услуг по ведению бухгалтерского учета (далее - </w:t>
            </w:r>
            <w:r w:rsidRPr="00DA5703">
              <w:rPr>
                <w:rFonts w:ascii="Times New Roman CYR" w:eastAsiaTheme="minorEastAsia" w:hAnsi="Times New Roman CYR" w:cs="Times New Roman CYR"/>
                <w:kern w:val="0"/>
                <w:sz w:val="22"/>
                <w:szCs w:val="22"/>
                <w:lang w:eastAsia="ru-RU"/>
              </w:rPr>
              <w:lastRenderedPageBreak/>
              <w:t>договор на оказание услуг)</w:t>
            </w:r>
          </w:p>
        </w:tc>
        <w:tc>
          <w:tcPr>
            <w:tcW w:w="933" w:type="dxa"/>
            <w:tcBorders>
              <w:top w:val="single" w:sz="4" w:space="0" w:color="auto"/>
              <w:left w:val="single" w:sz="4" w:space="0" w:color="auto"/>
              <w:bottom w:val="single" w:sz="4" w:space="0" w:color="auto"/>
            </w:tcBorders>
          </w:tcPr>
          <w:p w14:paraId="7E96BBEF"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lastRenderedPageBreak/>
              <w:t>8</w:t>
            </w:r>
          </w:p>
        </w:tc>
      </w:tr>
      <w:tr w:rsidR="00DA5703" w:rsidRPr="00DA5703" w14:paraId="43D70BA2" w14:textId="77777777" w:rsidTr="00DA5703">
        <w:tblPrEx>
          <w:tblCellMar>
            <w:top w:w="0" w:type="dxa"/>
            <w:bottom w:w="0" w:type="dxa"/>
          </w:tblCellMar>
        </w:tblPrEx>
        <w:tc>
          <w:tcPr>
            <w:tcW w:w="652" w:type="dxa"/>
            <w:vMerge/>
            <w:tcBorders>
              <w:top w:val="single" w:sz="4" w:space="0" w:color="auto"/>
              <w:bottom w:val="single" w:sz="4" w:space="0" w:color="auto"/>
              <w:right w:val="single" w:sz="4" w:space="0" w:color="auto"/>
            </w:tcBorders>
          </w:tcPr>
          <w:p w14:paraId="6AB94F90" w14:textId="77777777" w:rsidR="00DA5703" w:rsidRPr="00DA5703" w:rsidRDefault="00DA5703" w:rsidP="00DA5703">
            <w:pPr>
              <w:widowControl w:val="0"/>
              <w:autoSpaceDE w:val="0"/>
              <w:autoSpaceDN w:val="0"/>
              <w:adjustRightInd w:val="0"/>
              <w:spacing w:after="0" w:line="240" w:lineRule="auto"/>
              <w:jc w:val="both"/>
              <w:rPr>
                <w:rFonts w:ascii="Times New Roman CYR" w:eastAsiaTheme="minorEastAsia" w:hAnsi="Times New Roman CYR" w:cs="Times New Roman CYR"/>
                <w:kern w:val="0"/>
                <w:sz w:val="22"/>
                <w:szCs w:val="22"/>
                <w:lang w:eastAsia="ru-RU"/>
              </w:rPr>
            </w:pPr>
          </w:p>
        </w:tc>
        <w:tc>
          <w:tcPr>
            <w:tcW w:w="7941" w:type="dxa"/>
            <w:tcBorders>
              <w:top w:val="single" w:sz="4" w:space="0" w:color="auto"/>
              <w:left w:val="single" w:sz="4" w:space="0" w:color="auto"/>
              <w:bottom w:val="single" w:sz="4" w:space="0" w:color="auto"/>
              <w:right w:val="single" w:sz="4" w:space="0" w:color="auto"/>
            </w:tcBorders>
          </w:tcPr>
          <w:p w14:paraId="622E39BA" w14:textId="77777777" w:rsidR="00DA5703" w:rsidRPr="00DA5703" w:rsidRDefault="00DA5703" w:rsidP="00DA5703">
            <w:pPr>
              <w:widowControl w:val="0"/>
              <w:autoSpaceDE w:val="0"/>
              <w:autoSpaceDN w:val="0"/>
              <w:adjustRightInd w:val="0"/>
              <w:spacing w:after="0" w:line="240" w:lineRule="auto"/>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не заключен трудовой договор на неопределенный срок с бухгалтером, не заключен договор на оказание услуг</w:t>
            </w:r>
          </w:p>
        </w:tc>
        <w:tc>
          <w:tcPr>
            <w:tcW w:w="933" w:type="dxa"/>
            <w:tcBorders>
              <w:top w:val="single" w:sz="4" w:space="0" w:color="auto"/>
              <w:left w:val="single" w:sz="4" w:space="0" w:color="auto"/>
              <w:bottom w:val="single" w:sz="4" w:space="0" w:color="auto"/>
            </w:tcBorders>
          </w:tcPr>
          <w:p w14:paraId="22697C6C" w14:textId="77777777" w:rsidR="00DA5703" w:rsidRPr="00DA5703" w:rsidRDefault="00DA5703" w:rsidP="00DA5703">
            <w:pPr>
              <w:widowControl w:val="0"/>
              <w:autoSpaceDE w:val="0"/>
              <w:autoSpaceDN w:val="0"/>
              <w:adjustRightInd w:val="0"/>
              <w:spacing w:after="0" w:line="240" w:lineRule="auto"/>
              <w:jc w:val="center"/>
              <w:rPr>
                <w:rFonts w:ascii="Times New Roman CYR" w:eastAsiaTheme="minorEastAsia" w:hAnsi="Times New Roman CYR" w:cs="Times New Roman CYR"/>
                <w:kern w:val="0"/>
                <w:sz w:val="22"/>
                <w:szCs w:val="22"/>
                <w:lang w:eastAsia="ru-RU"/>
              </w:rPr>
            </w:pPr>
            <w:r w:rsidRPr="00DA5703">
              <w:rPr>
                <w:rFonts w:ascii="Times New Roman CYR" w:eastAsiaTheme="minorEastAsia" w:hAnsi="Times New Roman CYR" w:cs="Times New Roman CYR"/>
                <w:kern w:val="0"/>
                <w:sz w:val="22"/>
                <w:szCs w:val="22"/>
                <w:lang w:eastAsia="ru-RU"/>
              </w:rPr>
              <w:t>0</w:t>
            </w:r>
          </w:p>
        </w:tc>
      </w:tr>
    </w:tbl>
    <w:p w14:paraId="04B9D381" w14:textId="77777777" w:rsidR="00C84B0E" w:rsidRDefault="00C84B0E"/>
    <w:sectPr w:rsidR="00C84B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0E"/>
    <w:rsid w:val="00C84B0E"/>
    <w:rsid w:val="00D24EA2"/>
    <w:rsid w:val="00DA5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98D36-FE24-4B8D-BEEC-D2B8D181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4B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4B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4B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4B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4B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4B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4B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4B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4B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B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4B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4B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4B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4B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4B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4B0E"/>
    <w:rPr>
      <w:rFonts w:eastAsiaTheme="majorEastAsia" w:cstheme="majorBidi"/>
      <w:color w:val="595959" w:themeColor="text1" w:themeTint="A6"/>
    </w:rPr>
  </w:style>
  <w:style w:type="character" w:customStyle="1" w:styleId="80">
    <w:name w:val="Заголовок 8 Знак"/>
    <w:basedOn w:val="a0"/>
    <w:link w:val="8"/>
    <w:uiPriority w:val="9"/>
    <w:semiHidden/>
    <w:rsid w:val="00C84B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4B0E"/>
    <w:rPr>
      <w:rFonts w:eastAsiaTheme="majorEastAsia" w:cstheme="majorBidi"/>
      <w:color w:val="272727" w:themeColor="text1" w:themeTint="D8"/>
    </w:rPr>
  </w:style>
  <w:style w:type="paragraph" w:styleId="a3">
    <w:name w:val="Title"/>
    <w:basedOn w:val="a"/>
    <w:next w:val="a"/>
    <w:link w:val="a4"/>
    <w:uiPriority w:val="10"/>
    <w:qFormat/>
    <w:rsid w:val="00C84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4B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4B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4B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4B0E"/>
    <w:pPr>
      <w:spacing w:before="160"/>
      <w:jc w:val="center"/>
    </w:pPr>
    <w:rPr>
      <w:i/>
      <w:iCs/>
      <w:color w:val="404040" w:themeColor="text1" w:themeTint="BF"/>
    </w:rPr>
  </w:style>
  <w:style w:type="character" w:customStyle="1" w:styleId="22">
    <w:name w:val="Цитата 2 Знак"/>
    <w:basedOn w:val="a0"/>
    <w:link w:val="21"/>
    <w:uiPriority w:val="29"/>
    <w:rsid w:val="00C84B0E"/>
    <w:rPr>
      <w:i/>
      <w:iCs/>
      <w:color w:val="404040" w:themeColor="text1" w:themeTint="BF"/>
    </w:rPr>
  </w:style>
  <w:style w:type="paragraph" w:styleId="a7">
    <w:name w:val="List Paragraph"/>
    <w:basedOn w:val="a"/>
    <w:uiPriority w:val="34"/>
    <w:qFormat/>
    <w:rsid w:val="00C84B0E"/>
    <w:pPr>
      <w:ind w:left="720"/>
      <w:contextualSpacing/>
    </w:pPr>
  </w:style>
  <w:style w:type="character" w:styleId="a8">
    <w:name w:val="Intense Emphasis"/>
    <w:basedOn w:val="a0"/>
    <w:uiPriority w:val="21"/>
    <w:qFormat/>
    <w:rsid w:val="00C84B0E"/>
    <w:rPr>
      <w:i/>
      <w:iCs/>
      <w:color w:val="2F5496" w:themeColor="accent1" w:themeShade="BF"/>
    </w:rPr>
  </w:style>
  <w:style w:type="paragraph" w:styleId="a9">
    <w:name w:val="Intense Quote"/>
    <w:basedOn w:val="a"/>
    <w:next w:val="a"/>
    <w:link w:val="aa"/>
    <w:uiPriority w:val="30"/>
    <w:qFormat/>
    <w:rsid w:val="00C84B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84B0E"/>
    <w:rPr>
      <w:i/>
      <w:iCs/>
      <w:color w:val="2F5496" w:themeColor="accent1" w:themeShade="BF"/>
    </w:rPr>
  </w:style>
  <w:style w:type="character" w:styleId="ab">
    <w:name w:val="Intense Reference"/>
    <w:basedOn w:val="a0"/>
    <w:uiPriority w:val="32"/>
    <w:qFormat/>
    <w:rsid w:val="00C84B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2026-08-04T13:02:00Z</dcterms:created>
  <dcterms:modified xsi:type="dcterms:W3CDTF">2026-08-04T13:02:00Z</dcterms:modified>
</cp:coreProperties>
</file>